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spacing w:line="580" w:lineRule="exact"/>
        <w:jc w:val="center"/>
        <w:rPr>
          <w:rFonts w:ascii="黑体" w:hAnsi="宋体" w:eastAsia="黑体"/>
          <w:sz w:val="36"/>
          <w:szCs w:val="21"/>
        </w:rPr>
      </w:pPr>
      <w:r>
        <w:rPr>
          <w:rFonts w:hint="eastAsia" w:ascii="黑体" w:hAnsi="宋体" w:eastAsia="黑体"/>
          <w:sz w:val="36"/>
          <w:szCs w:val="21"/>
        </w:rPr>
        <w:t>山东财经大学全日制本科生转专业申请表</w:t>
      </w:r>
    </w:p>
    <w:p>
      <w:pPr>
        <w:spacing w:line="560" w:lineRule="exact"/>
        <w:jc w:val="center"/>
        <w:rPr>
          <w:rFonts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（一年级学生用）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00"/>
        <w:gridCol w:w="1000"/>
        <w:gridCol w:w="1536"/>
        <w:gridCol w:w="850"/>
        <w:gridCol w:w="99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学生姓名</w:t>
            </w:r>
          </w:p>
        </w:tc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学号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所在学院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所在专业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转入学院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153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转入转业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高考科类</w:t>
            </w:r>
          </w:p>
        </w:tc>
        <w:tc>
          <w:tcPr>
            <w:tcW w:w="7534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Ansi="宋体"/>
                <w:sz w:val="28"/>
                <w:szCs w:val="21"/>
                <w:u w:val="single"/>
              </w:rPr>
            </w:pPr>
            <w:r>
              <w:rPr>
                <w:rFonts w:hint="eastAsia" w:hAnsi="宋体"/>
                <w:sz w:val="28"/>
                <w:szCs w:val="21"/>
              </w:rPr>
              <w:t>□文史类   □理工类   其他请写明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高考总分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联系电话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b/>
                <w:sz w:val="28"/>
                <w:szCs w:val="21"/>
              </w:rPr>
            </w:pPr>
            <w:r>
              <w:rPr>
                <w:rFonts w:hint="eastAsia" w:hAnsi="宋体"/>
                <w:b/>
                <w:sz w:val="28"/>
                <w:szCs w:val="21"/>
              </w:rPr>
              <w:t>以上部分由学生亲笔填写，提交后不得修改。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资格条件</w:t>
            </w:r>
          </w:p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审    核</w:t>
            </w:r>
          </w:p>
        </w:tc>
        <w:tc>
          <w:tcPr>
            <w:tcW w:w="7534" w:type="dxa"/>
            <w:gridSpan w:val="6"/>
          </w:tcPr>
          <w:p>
            <w:pPr>
              <w:spacing w:line="560" w:lineRule="exact"/>
              <w:ind w:left="3" w:leftChars="1" w:firstLine="552" w:firstLineChars="200"/>
              <w:rPr>
                <w:rFonts w:hint="eastAsia" w:hAnsi="宋体"/>
                <w:sz w:val="28"/>
                <w:szCs w:val="21"/>
                <w:lang w:val="en-US" w:eastAsia="zh-CN"/>
              </w:rPr>
            </w:pPr>
            <w:r>
              <w:rPr>
                <w:rFonts w:hint="eastAsia" w:hAnsi="宋体"/>
                <w:sz w:val="28"/>
                <w:szCs w:val="21"/>
                <w:lang w:val="en-US" w:eastAsia="zh-CN"/>
              </w:rPr>
              <w:t>经严格审核，该生具备申请资格条件。其第  学期平均成绩  分，GPA为  ，所在专业共   人，该生排名第   名。</w:t>
            </w:r>
          </w:p>
          <w:p>
            <w:pPr>
              <w:spacing w:line="560" w:lineRule="exact"/>
              <w:ind w:left="3" w:leftChars="1" w:firstLine="552" w:firstLineChars="200"/>
              <w:rPr>
                <w:rFonts w:hint="eastAsia" w:cs="仿宋_GB2312"/>
                <w:szCs w:val="32"/>
                <w:lang w:eastAsia="zh-CN" w:bidi="ar"/>
              </w:rPr>
            </w:pPr>
            <w:r>
              <w:rPr>
                <w:rFonts w:hint="eastAsia" w:hAnsi="宋体"/>
                <w:sz w:val="28"/>
                <w:szCs w:val="21"/>
                <w:lang w:val="en-US" w:eastAsia="zh-CN"/>
              </w:rPr>
              <w:t>其中，学科基础必修课平均成绩为     。</w:t>
            </w:r>
          </w:p>
          <w:p>
            <w:pPr>
              <w:spacing w:line="560" w:lineRule="exact"/>
              <w:ind w:left="3" w:leftChars="1" w:firstLine="552" w:firstLineChars="200"/>
              <w:rPr>
                <w:rFonts w:hint="default" w:hAnsi="宋体"/>
                <w:sz w:val="28"/>
                <w:szCs w:val="21"/>
                <w:lang w:val="en-US" w:eastAsia="zh-CN"/>
              </w:rPr>
            </w:pPr>
            <w:r>
              <w:rPr>
                <w:rFonts w:hint="eastAsia" w:hAnsi="宋体"/>
                <w:sz w:val="28"/>
                <w:szCs w:val="21"/>
                <w:lang w:eastAsia="zh-CN"/>
              </w:rPr>
              <w:t>该生</w:t>
            </w:r>
            <w:r>
              <w:rPr>
                <w:rFonts w:hint="eastAsia" w:hAnsi="宋体"/>
                <w:sz w:val="28"/>
                <w:szCs w:val="21"/>
                <w:lang w:val="en-US" w:eastAsia="zh-CN"/>
              </w:rPr>
              <w:t xml:space="preserve">   (有/无)处分记录。</w:t>
            </w:r>
          </w:p>
          <w:p>
            <w:pPr>
              <w:spacing w:line="560" w:lineRule="exact"/>
              <w:jc w:val="right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所在学院审核人：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所在学院</w:t>
            </w:r>
          </w:p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审批意见</w:t>
            </w:r>
          </w:p>
        </w:tc>
        <w:tc>
          <w:tcPr>
            <w:tcW w:w="7534" w:type="dxa"/>
            <w:gridSpan w:val="6"/>
          </w:tcPr>
          <w:p>
            <w:pPr>
              <w:spacing w:line="560" w:lineRule="exact"/>
              <w:ind w:firstLine="552" w:firstLineChars="200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经研究，同意该生转出申请。</w:t>
            </w:r>
          </w:p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学院盖章：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转入学院</w:t>
            </w:r>
          </w:p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审批意见</w:t>
            </w:r>
          </w:p>
        </w:tc>
        <w:tc>
          <w:tcPr>
            <w:tcW w:w="7534" w:type="dxa"/>
            <w:gridSpan w:val="6"/>
          </w:tcPr>
          <w:p>
            <w:pPr>
              <w:spacing w:line="560" w:lineRule="exact"/>
              <w:ind w:firstLine="552" w:firstLineChars="200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经选拔和集体研究，同意接收该生。</w:t>
            </w:r>
          </w:p>
          <w:p>
            <w:pPr>
              <w:spacing w:line="560" w:lineRule="exact"/>
              <w:jc w:val="center"/>
              <w:rPr>
                <w:rFonts w:hAnsi="宋体"/>
                <w:sz w:val="28"/>
                <w:szCs w:val="21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Ansi="宋体"/>
                <w:sz w:val="28"/>
                <w:szCs w:val="21"/>
              </w:rPr>
            </w:pPr>
            <w:r>
              <w:rPr>
                <w:rFonts w:hint="eastAsia" w:hAnsi="宋体"/>
                <w:sz w:val="28"/>
                <w:szCs w:val="21"/>
              </w:rPr>
              <w:t>学院盖章：                年  月  日</w:t>
            </w:r>
          </w:p>
        </w:tc>
      </w:tr>
    </w:tbl>
    <w:p>
      <w:pPr>
        <w:spacing w:line="360" w:lineRule="exact"/>
      </w:pPr>
      <w:r>
        <w:rPr>
          <w:rFonts w:hint="eastAsia" w:hAnsi="宋体"/>
          <w:sz w:val="24"/>
          <w:szCs w:val="21"/>
        </w:rPr>
        <w:t>填表说明：</w:t>
      </w:r>
      <w:r>
        <w:rPr>
          <w:rFonts w:hAnsi="宋体"/>
          <w:sz w:val="24"/>
          <w:szCs w:val="21"/>
        </w:rPr>
        <w:t>1.</w:t>
      </w:r>
      <w:r>
        <w:rPr>
          <w:rFonts w:hint="eastAsia" w:hAnsi="宋体"/>
          <w:sz w:val="24"/>
          <w:szCs w:val="21"/>
        </w:rPr>
        <w:t>学生对本人所填信息负完全责任，每人限填一个转入专业，弄虚作假者取消其申请并按学校学生管理规定进行相应处理。</w:t>
      </w:r>
      <w:r>
        <w:rPr>
          <w:rFonts w:hAnsi="宋体"/>
          <w:sz w:val="24"/>
          <w:szCs w:val="21"/>
        </w:rPr>
        <w:t>2.</w:t>
      </w:r>
      <w:r>
        <w:rPr>
          <w:rFonts w:hint="eastAsia" w:hAnsi="宋体"/>
          <w:sz w:val="24"/>
          <w:szCs w:val="21"/>
        </w:rPr>
        <w:t>本表一式一份，转专业工作完成后留存转入学院备查。</w:t>
      </w:r>
    </w:p>
    <w:sectPr>
      <w:footerReference r:id="rId3" w:type="default"/>
      <w:footerReference r:id="rId4" w:type="even"/>
      <w:pgSz w:w="11906" w:h="16838"/>
      <w:pgMar w:top="1985" w:right="1531" w:bottom="1985" w:left="1531" w:header="851" w:footer="1588" w:gutter="0"/>
      <w:cols w:space="425" w:num="1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3731"/>
    <w:rsid w:val="026C7383"/>
    <w:rsid w:val="38943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2019-05-09T01:32:00Z</dcterms:created>
  <dc:creator>Administrator</dc:creator>
  <cp:lastModifiedBy>Administrator</cp:lastModifiedBy>
  <dcterms:modified xsi:type="dcterms:W3CDTF">2019-05-09T01:32:42Z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